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color w:val="0B2545"/>
          <w:sz w:val="50"/>
        </w:rPr>
        <w:t>IVAN ARKHIPOV</w:t>
      </w:r>
    </w:p>
    <w:p>
      <w:pPr>
        <w:pStyle w:val="ResumeTitle"/>
      </w:pPr>
      <w:r>
        <w:rPr>
          <w:rFonts w:ascii="Calibri" w:hAnsi="Calibri"/>
          <w:b/>
          <w:color w:val="1F4D78"/>
          <w:sz w:val="25"/>
        </w:rPr>
        <w:t>SEO / ASO / LLM SEARCH &amp; PRODUCT DELIVERY</w:t>
      </w:r>
    </w:p>
    <w:p>
      <w:pPr>
        <w:pStyle w:val="ContactLine"/>
      </w:pPr>
      <w:r>
        <w:rPr>
          <w:rFonts w:ascii="Calibri" w:hAnsi="Calibri"/>
          <w:color w:val="555555"/>
          <w:sz w:val="19"/>
        </w:rPr>
        <w:t>Kyiv, Ukraine | +380 73 208 44 60 | me@neooenone.com | neooenone.com/cv | linkedin.com/in/ivan-arkhipov-seo-engineer</w:t>
      </w:r>
    </w:p>
    <w:p>
      <w:pPr>
        <w:pStyle w:val="Heading1"/>
      </w:pPr>
      <w:r>
        <w:t>PROFESSIONAL SUMMARY</w:t>
      </w:r>
    </w:p>
    <w:p>
      <w:r>
        <w:t>Technical SEO and ASO specialist with 12+ years of experience across crypto, fintech, SaaS, e-commerce and digital products. Combines hands-on organic growth work with LLM search optimization, information architecture, structured content systems, roadmap ownership and cross-functional product delivery. Led teams of 2-5, coordinated a 1M+ page platform migration, conducted UAT and release validation, and translated research and performance data into measurable product improvements.</w:t>
      </w:r>
    </w:p>
    <w:p>
      <w:pPr>
        <w:pStyle w:val="Heading1"/>
      </w:pPr>
      <w:r>
        <w:t>CORE COMPETENCIES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Technical SEO: crawlability, indexation, rendering, information architecture, internal linking, templates, structured data and multilingual systems.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LLM search / GEO: entity and source clarity, retrieval-ready content, evidence structure, AI visibility monitoring and representative prompt-set evaluation.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ASO and mobile growth: keyword strategy, store-page optimization, visibility measurement, experimentation and web-to-app alignment.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Product and project delivery: roadmaps, backlogs, epics, requirements, acceptance criteria, prioritization, dependencies, UAT, launch validation and post-release analysis.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Tools: Google Search Console, GA4, Ahrefs, Semrush, Screaming Frog, Bing Webmaster Tools, Jira, Confluence, Notion and Trello.</w:t>
      </w:r>
    </w:p>
    <w:p>
      <w:pPr>
        <w:pStyle w:val="Heading1"/>
      </w:pPr>
      <w:r>
        <w:t>PROFESSIONAL EXPERIENCE</w:t>
      </w:r>
    </w:p>
    <w:p>
      <w:pPr>
        <w:pStyle w:val="Heading2"/>
      </w:pPr>
      <w:r>
        <w:rPr>
          <w:rFonts w:ascii="Calibri" w:hAnsi="Calibri"/>
          <w:b/>
          <w:color w:val="1F4D78"/>
          <w:sz w:val="24"/>
        </w:rPr>
        <w:t>Lead SEO Engineer / Core ASO Manager</w:t>
      </w:r>
      <w:r>
        <w:rPr>
          <w:rFonts w:ascii="Calibri" w:hAnsi="Calibri"/>
          <w:color w:val="555555"/>
          <w:sz w:val="24"/>
        </w:rPr>
        <w:t xml:space="preserve"> | </w:t>
      </w:r>
      <w:r>
        <w:rPr>
          <w:rFonts w:ascii="Calibri" w:hAnsi="Calibri"/>
          <w:b/>
          <w:color w:val="0B2545"/>
          <w:sz w:val="24"/>
        </w:rPr>
        <w:t>1inch Labs</w:t>
      </w:r>
    </w:p>
    <w:p>
      <w:pPr>
        <w:pStyle w:val="RoleMeta"/>
      </w:pPr>
      <w:r>
        <w:rPr>
          <w:rFonts w:ascii="Calibri" w:hAnsi="Calibri"/>
          <w:color w:val="555555"/>
          <w:sz w:val="19"/>
        </w:rPr>
        <w:t>Mar 2022 - Jan 2025 | Kyiv / Remote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Owned SEO and ASO roadmaps and backlogs for a global DeFi product, translating research, technical findings and acquisition opportunities into prioritized delivery initiatives.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Led new website sections, content architecture changes and technical improvements from discovery and task decomposition through cross-functional delivery, UAT and post-release analysis.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Coordinated product, engineering, content and marketing stakeholders while managing competing priorities, resource limitations and delivery blockers.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Increased organic non-brand traffic by 114% through coordinated technical, content and product initiatives.</w:t>
      </w:r>
    </w:p>
    <w:p>
      <w:pPr>
        <w:pStyle w:val="Heading2"/>
      </w:pPr>
      <w:r>
        <w:rPr>
          <w:rFonts w:ascii="Calibri" w:hAnsi="Calibri"/>
          <w:b/>
          <w:color w:val="1F4D78"/>
          <w:sz w:val="24"/>
        </w:rPr>
        <w:t>SEO Consultant - Platform Migration</w:t>
      </w:r>
      <w:r>
        <w:rPr>
          <w:rFonts w:ascii="Calibri" w:hAnsi="Calibri"/>
          <w:color w:val="555555"/>
          <w:sz w:val="24"/>
        </w:rPr>
        <w:t xml:space="preserve"> | </w:t>
      </w:r>
      <w:r>
        <w:rPr>
          <w:rFonts w:ascii="Calibri" w:hAnsi="Calibri"/>
          <w:b/>
          <w:color w:val="0B2545"/>
          <w:sz w:val="24"/>
        </w:rPr>
        <w:t>WiFi Map</w:t>
      </w:r>
    </w:p>
    <w:p>
      <w:pPr>
        <w:pStyle w:val="RoleMeta"/>
      </w:pPr>
      <w:r>
        <w:rPr>
          <w:rFonts w:ascii="Calibri" w:hAnsi="Calibri"/>
          <w:color w:val="555555"/>
          <w:sz w:val="19"/>
        </w:rPr>
        <w:t>Jan 2023 - Aug 2023 (part-time) | New York / Remote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Led the migration of a 1M+ page platform to a new framework, coordinating requirements, delivery priorities, launch readiness, risk control and post-release monitoring.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Aligned development, content and SEO work to preserve indexing and minimize migration disruption.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Drove monthly organic traffic from 100K to 400K+ through technical and product-led improvements.</w:t>
      </w:r>
    </w:p>
    <w:p>
      <w:pPr>
        <w:pStyle w:val="Heading2"/>
      </w:pPr>
      <w:r>
        <w:rPr>
          <w:rFonts w:ascii="Calibri" w:hAnsi="Calibri"/>
          <w:b/>
          <w:color w:val="1F4D78"/>
          <w:sz w:val="24"/>
        </w:rPr>
        <w:t>Lead SEO Engineer / ASO Manager</w:t>
      </w:r>
      <w:r>
        <w:rPr>
          <w:rFonts w:ascii="Calibri" w:hAnsi="Calibri"/>
          <w:color w:val="555555"/>
          <w:sz w:val="24"/>
        </w:rPr>
        <w:t xml:space="preserve"> | </w:t>
      </w:r>
      <w:r>
        <w:rPr>
          <w:rFonts w:ascii="Calibri" w:hAnsi="Calibri"/>
          <w:b/>
          <w:color w:val="0B2545"/>
          <w:sz w:val="24"/>
        </w:rPr>
        <w:t>Cindicator</w:t>
      </w:r>
    </w:p>
    <w:p>
      <w:pPr>
        <w:pStyle w:val="RoleMeta"/>
      </w:pPr>
      <w:r>
        <w:rPr>
          <w:rFonts w:ascii="Calibri" w:hAnsi="Calibri"/>
          <w:color w:val="555555"/>
          <w:sz w:val="19"/>
        </w:rPr>
        <w:t>May 2021 - Oct 2022 | Remote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Managed SEO and ASO initiatives for a fintech and AI product, owning prioritization, KPI tracking and coordination with product, data, marketing and content teams.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Converted audits, market research and performance data into a structured improvement backlog and measurable experiments.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Maintained stable organic acquisition during an approximately 80% market-demand decline through reprioritization and adaptive execution.</w:t>
      </w:r>
    </w:p>
    <w:p>
      <w:pPr>
        <w:pStyle w:val="Heading2"/>
      </w:pPr>
      <w:r>
        <w:rPr>
          <w:rFonts w:ascii="Calibri" w:hAnsi="Calibri"/>
          <w:b/>
          <w:color w:val="1F4D78"/>
          <w:sz w:val="24"/>
        </w:rPr>
        <w:t>Chief Marketing Officer</w:t>
      </w:r>
      <w:r>
        <w:rPr>
          <w:rFonts w:ascii="Calibri" w:hAnsi="Calibri"/>
          <w:color w:val="555555"/>
          <w:sz w:val="24"/>
        </w:rPr>
        <w:t xml:space="preserve"> | </w:t>
      </w:r>
      <w:r>
        <w:rPr>
          <w:rFonts w:ascii="Calibri" w:hAnsi="Calibri"/>
          <w:b/>
          <w:color w:val="0B2545"/>
          <w:sz w:val="24"/>
        </w:rPr>
        <w:t>Loot4Pay</w:t>
      </w:r>
    </w:p>
    <w:p>
      <w:pPr>
        <w:pStyle w:val="RoleMeta"/>
      </w:pPr>
      <w:r>
        <w:rPr>
          <w:rFonts w:ascii="Calibri" w:hAnsi="Calibri"/>
          <w:color w:val="555555"/>
          <w:sz w:val="19"/>
        </w:rPr>
        <w:t>Jun 2020 - Jun 2021 | Kharkiv / Remote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Directed marketing and growth strategy for a marketplace, led a small team and aligned execution with company priorities.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Owned positioning, competitive analysis, performance metrics and prioritization across SEO, content, social media and brand initiatives.</w:t>
      </w:r>
    </w:p>
    <w:p>
      <w:pPr>
        <w:pStyle w:val="Heading2"/>
      </w:pPr>
      <w:r>
        <w:rPr>
          <w:rFonts w:ascii="Calibri" w:hAnsi="Calibri"/>
          <w:b/>
          <w:color w:val="1F4D78"/>
          <w:sz w:val="24"/>
        </w:rPr>
        <w:t>SEO Team Lead / Consultant</w:t>
      </w:r>
      <w:r>
        <w:rPr>
          <w:rFonts w:ascii="Calibri" w:hAnsi="Calibri"/>
          <w:color w:val="555555"/>
          <w:sz w:val="24"/>
        </w:rPr>
        <w:t xml:space="preserve"> | </w:t>
      </w:r>
      <w:r>
        <w:rPr>
          <w:rFonts w:ascii="Calibri" w:hAnsi="Calibri"/>
          <w:b/>
          <w:color w:val="0B2545"/>
          <w:sz w:val="24"/>
        </w:rPr>
        <w:t>Self-employed</w:t>
      </w:r>
    </w:p>
    <w:p>
      <w:pPr>
        <w:pStyle w:val="RoleMeta"/>
      </w:pPr>
      <w:r>
        <w:rPr>
          <w:rFonts w:ascii="Calibri" w:hAnsi="Calibri"/>
          <w:color w:val="555555"/>
          <w:sz w:val="19"/>
        </w:rPr>
        <w:t>Aug 2018 - May 2020 | Ukraine / Remote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Managed a portfolio of client projects end to end, from discovery and planning to delivery, reporting and continuous improvement.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Built and coordinated a team of SEO specialists and translated business goals into structured technical, content and acquisition plans.</w:t>
      </w:r>
    </w:p>
    <w:p>
      <w:pPr>
        <w:pStyle w:val="Heading1"/>
        <w:pageBreakBefore/>
      </w:pPr>
      <w:r>
        <w:t>EARLIER EXPERIENCE</w:t>
      </w:r>
    </w:p>
    <w:p>
      <w:pPr>
        <w:pStyle w:val="Heading2"/>
      </w:pPr>
      <w:r>
        <w:rPr>
          <w:rFonts w:ascii="Calibri" w:hAnsi="Calibri"/>
          <w:b/>
          <w:color w:val="1F4D78"/>
          <w:sz w:val="24"/>
        </w:rPr>
        <w:t>SEO / ASO Specialist</w:t>
      </w:r>
      <w:r>
        <w:rPr>
          <w:rFonts w:ascii="Calibri" w:hAnsi="Calibri"/>
          <w:color w:val="555555"/>
          <w:sz w:val="24"/>
        </w:rPr>
        <w:t xml:space="preserve"> | </w:t>
      </w:r>
      <w:r>
        <w:rPr>
          <w:rFonts w:ascii="Calibri" w:hAnsi="Calibri"/>
          <w:b/>
          <w:color w:val="0B2545"/>
          <w:sz w:val="24"/>
        </w:rPr>
        <w:t>RealWeb Digital Agency</w:t>
      </w:r>
    </w:p>
    <w:p>
      <w:pPr>
        <w:pStyle w:val="RoleMeta"/>
      </w:pPr>
      <w:r>
        <w:rPr>
          <w:rFonts w:ascii="Calibri" w:hAnsi="Calibri"/>
          <w:color w:val="555555"/>
          <w:sz w:val="19"/>
        </w:rPr>
        <w:t>May 2016 - Jun 2018 | Ukraine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Delivered technical audits, app-store optimization and data-backed recommendations across a diverse client portfolio; presented findings and coordinated implementation.</w:t>
      </w:r>
    </w:p>
    <w:p>
      <w:pPr>
        <w:pStyle w:val="Heading2"/>
      </w:pPr>
      <w:r>
        <w:rPr>
          <w:rFonts w:ascii="Calibri" w:hAnsi="Calibri"/>
          <w:b/>
          <w:color w:val="1F4D78"/>
          <w:sz w:val="24"/>
        </w:rPr>
        <w:t>SEO Specialist</w:t>
      </w:r>
      <w:r>
        <w:rPr>
          <w:rFonts w:ascii="Calibri" w:hAnsi="Calibri"/>
          <w:color w:val="555555"/>
          <w:sz w:val="24"/>
        </w:rPr>
        <w:t xml:space="preserve"> | </w:t>
      </w:r>
      <w:r>
        <w:rPr>
          <w:rFonts w:ascii="Calibri" w:hAnsi="Calibri"/>
          <w:b/>
          <w:color w:val="0B2545"/>
          <w:sz w:val="24"/>
        </w:rPr>
        <w:t>Retail Online</w:t>
      </w:r>
    </w:p>
    <w:p>
      <w:pPr>
        <w:pStyle w:val="RoleMeta"/>
      </w:pPr>
      <w:r>
        <w:rPr>
          <w:rFonts w:ascii="Calibri" w:hAnsi="Calibri"/>
          <w:color w:val="555555"/>
          <w:sz w:val="19"/>
        </w:rPr>
        <w:t>Jun 2015 - Apr 2016 | Ukraine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Worked with development, content and product teams on e-commerce improvements, technical issue resolution and performance monitoring.</w:t>
      </w:r>
    </w:p>
    <w:p>
      <w:pPr>
        <w:pStyle w:val="Heading2"/>
      </w:pPr>
      <w:r>
        <w:rPr>
          <w:rFonts w:ascii="Calibri" w:hAnsi="Calibri"/>
          <w:b/>
          <w:color w:val="1F4D78"/>
          <w:sz w:val="24"/>
        </w:rPr>
        <w:t>SEO &amp; Systems Administration</w:t>
      </w:r>
      <w:r>
        <w:rPr>
          <w:rFonts w:ascii="Calibri" w:hAnsi="Calibri"/>
          <w:color w:val="555555"/>
          <w:sz w:val="24"/>
        </w:rPr>
        <w:t xml:space="preserve"> | </w:t>
      </w:r>
      <w:r>
        <w:rPr>
          <w:rFonts w:ascii="Calibri" w:hAnsi="Calibri"/>
          <w:b/>
          <w:color w:val="0B2545"/>
          <w:sz w:val="24"/>
        </w:rPr>
        <w:t>Self-employed</w:t>
      </w:r>
    </w:p>
    <w:p>
      <w:pPr>
        <w:pStyle w:val="RoleMeta"/>
      </w:pPr>
      <w:r>
        <w:rPr>
          <w:rFonts w:ascii="Calibri" w:hAnsi="Calibri"/>
          <w:color w:val="555555"/>
          <w:sz w:val="19"/>
        </w:rPr>
        <w:t>2010 - 2014 | Ukraine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Provided SEO and basic systems-administration services, including technical audits, server and network support, client communication and issue resolution.</w:t>
      </w:r>
    </w:p>
    <w:p>
      <w:pPr>
        <w:pStyle w:val="Heading1"/>
      </w:pPr>
      <w:r>
        <w:t>CAREER DEVELOPMENT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Feb 2025 - Present: planned career break focused on relocation and a long-term transition into technical product, UAV and embedded systems.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Active Embedded C training: memory safety, pointers, raw buffers, function contracts, checksums, debugging and safe API design.</w:t>
      </w:r>
    </w:p>
    <w:p>
      <w:pPr>
        <w:pStyle w:val="ATSBullet"/>
        <w:numPr>
          <w:ilvl w:val="0"/>
          <w:numId w:val="10"/>
        </w:numPr>
      </w:pPr>
      <w:r>
        <w:rPr>
          <w:rFonts w:ascii="Calibri" w:hAnsi="Calibri"/>
          <w:color w:val="000000"/>
          <w:sz w:val="21"/>
        </w:rPr>
        <w:t>Current search focus: LLM-mediated discovery, Generative Engine Optimization, structured evidence and measurement of AI visibility.</w:t>
      </w:r>
    </w:p>
    <w:p>
      <w:pPr>
        <w:pStyle w:val="Heading1"/>
      </w:pPr>
      <w:r>
        <w:t>TECHNICAL FOUNDATION</w:t>
      </w:r>
    </w:p>
    <w:p>
      <w:r>
        <w:t>HTML/CSS | Python basics | CMS ecosystems (WordPress, Joomla, Bitrix, Shopify, Ghost, Drupal, ModX) | C / Embedded C in active training | foundational electronics and soldering experience</w:t>
      </w:r>
    </w:p>
    <w:p>
      <w:pPr>
        <w:pStyle w:val="Heading1"/>
      </w:pPr>
      <w:r>
        <w:t>LANGUAGES</w:t>
      </w:r>
    </w:p>
    <w:p>
      <w:r>
        <w:t>Ukrainian - Native | Russian - Native | English - B1, actively improving</w:t>
      </w:r>
    </w:p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</w:pPr>
      <w:rPr>
        <w:rFonts w:ascii="Calibri" w:hAnsi="Calibri"/>
        <w:color w:val="2E74B5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before="0" w:after="100" w:line="278" w:lineRule="auto"/>
    </w:pPr>
    <w:rPr>
      <w:rFonts w:ascii="Calibri" w:hAnsi="Calibri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2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60" w:after="2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F4D7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20" w:after="40" w:line="240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TSBullet">
    <w:name w:val="ATS Bullet"/>
    <w:pPr>
      <w:keepNext w:val="0"/>
      <w:widowControl/>
      <w:spacing w:before="0" w:after="60" w:line="278" w:lineRule="auto"/>
    </w:pPr>
    <w:rPr>
      <w:rFonts w:ascii="Calibri" w:hAnsi="Calibri"/>
      <w:b w:val="0"/>
      <w:color w:val="000000"/>
      <w:sz w:val="21"/>
    </w:rPr>
  </w:style>
  <w:style w:type="paragraph" w:customStyle="1" w:styleId="RoleMeta">
    <w:name w:val="Role Meta"/>
    <w:pPr>
      <w:keepNext/>
      <w:widowControl/>
      <w:spacing w:before="0" w:after="40" w:line="240" w:lineRule="auto"/>
    </w:pPr>
    <w:rPr>
      <w:rFonts w:ascii="Calibri" w:hAnsi="Calibri"/>
      <w:b w:val="0"/>
      <w:color w:val="555555"/>
      <w:sz w:val="19"/>
    </w:rPr>
  </w:style>
  <w:style w:type="paragraph" w:customStyle="1" w:styleId="ContactLine">
    <w:name w:val="Contact Line"/>
    <w:pPr>
      <w:keepNext w:val="0"/>
      <w:widowControl/>
      <w:spacing w:before="0" w:after="200" w:line="240" w:lineRule="auto"/>
    </w:pPr>
    <w:rPr>
      <w:rFonts w:ascii="Calibri" w:hAnsi="Calibri"/>
      <w:b w:val="0"/>
      <w:color w:val="555555"/>
      <w:sz w:val="19"/>
    </w:rPr>
  </w:style>
  <w:style w:type="paragraph" w:customStyle="1" w:styleId="ResumeTitle">
    <w:name w:val="Resume Title"/>
    <w:pPr>
      <w:keepNext w:val="0"/>
      <w:widowControl/>
      <w:spacing w:before="0" w:after="80" w:line="240" w:lineRule="auto"/>
    </w:pPr>
    <w:rPr>
      <w:rFonts w:ascii="Calibri" w:hAnsi="Calibri"/>
      <w:b/>
      <w:color w:val="1F4D78"/>
      <w:sz w:val="2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Ivan Arkhipov - ATS Resume</dc:title>
  <dc:subject>SEO, ASO, LLM Search and Product Delivery Resume</dc:subject>
  <dc:creator>Ivan Arkhipov</dc:creator>
  <cp:keywords>SEO, ASO, LLM Search, GEO, Technical SEO, Product Delivery, Project Management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